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441A2DE7" w:rsidR="00F86A73" w:rsidRPr="001A659D" w:rsidRDefault="00DC37AD" w:rsidP="00C445AD">
      <w:pPr>
        <w:pStyle w:val="FP"/>
        <w:tabs>
          <w:tab w:val="left" w:pos="567"/>
        </w:tabs>
        <w:rPr>
          <w:rFonts w:ascii="Arial" w:hAnsi="Arial" w:cs="Arial"/>
          <w:b/>
          <w:sz w:val="24"/>
          <w:szCs w:val="24"/>
          <w:lang w:eastAsia="ja-JP"/>
        </w:rPr>
      </w:pPr>
      <w:r>
        <w:rPr>
          <w:rFonts w:ascii="Arial" w:hAnsi="Arial" w:cs="Arial"/>
          <w:b/>
          <w:sz w:val="24"/>
          <w:szCs w:val="24"/>
        </w:rPr>
        <w:t>3GPP TSG-RAN WG5 Meeting #106</w:t>
      </w:r>
      <w:r w:rsidR="00D45B2F" w:rsidRPr="001A659D">
        <w:rPr>
          <w:rFonts w:ascii="Arial" w:hAnsi="Arial" w:cs="Arial"/>
          <w:b/>
          <w:sz w:val="24"/>
          <w:szCs w:val="24"/>
        </w:rPr>
        <w:tab/>
      </w:r>
      <w:r w:rsidR="00665963">
        <w:rPr>
          <w:rFonts w:ascii="Arial" w:hAnsi="Arial" w:cs="Arial"/>
          <w:b/>
          <w:sz w:val="24"/>
          <w:szCs w:val="24"/>
        </w:rPr>
        <w:tab/>
      </w:r>
      <w:r w:rsidR="00F27E0A">
        <w:rPr>
          <w:rFonts w:ascii="Arial" w:hAnsi="Arial" w:cs="Arial"/>
          <w:b/>
          <w:sz w:val="24"/>
          <w:szCs w:val="24"/>
        </w:rPr>
        <w:tab/>
      </w:r>
      <w:r w:rsidR="00F27E0A">
        <w:rPr>
          <w:rFonts w:ascii="Arial" w:hAnsi="Arial" w:cs="Arial"/>
          <w:b/>
          <w:sz w:val="24"/>
          <w:szCs w:val="24"/>
        </w:rPr>
        <w:tab/>
      </w:r>
      <w:r w:rsidR="00F27E0A">
        <w:rPr>
          <w:rFonts w:ascii="Arial" w:hAnsi="Arial" w:cs="Arial"/>
          <w:b/>
          <w:sz w:val="24"/>
          <w:szCs w:val="24"/>
        </w:rPr>
        <w:tab/>
      </w:r>
      <w:r w:rsidR="00F27E0A">
        <w:rPr>
          <w:rFonts w:ascii="Arial" w:hAnsi="Arial" w:cs="Arial"/>
          <w:b/>
          <w:sz w:val="24"/>
          <w:szCs w:val="24"/>
        </w:rPr>
        <w:tab/>
      </w:r>
      <w:r w:rsidR="00F27E0A">
        <w:rPr>
          <w:rFonts w:ascii="Arial" w:hAnsi="Arial" w:cs="Arial"/>
          <w:b/>
          <w:sz w:val="24"/>
          <w:szCs w:val="24"/>
        </w:rPr>
        <w:tab/>
        <w:t xml:space="preserve">  </w:t>
      </w:r>
      <w:r w:rsidR="004041EA">
        <w:rPr>
          <w:rFonts w:ascii="Arial" w:hAnsi="Arial" w:cs="Arial"/>
          <w:b/>
          <w:sz w:val="24"/>
          <w:szCs w:val="24"/>
        </w:rPr>
        <w:t xml:space="preserve">     </w:t>
      </w:r>
      <w:r w:rsidR="00F27E0A">
        <w:rPr>
          <w:rFonts w:ascii="Arial" w:hAnsi="Arial" w:cs="Arial"/>
          <w:b/>
          <w:sz w:val="24"/>
          <w:szCs w:val="24"/>
        </w:rPr>
        <w:t xml:space="preserve"> </w:t>
      </w:r>
      <w:r w:rsidR="004049F8" w:rsidRPr="004049F8">
        <w:rPr>
          <w:rFonts w:ascii="Arial" w:hAnsi="Arial" w:cs="Arial"/>
          <w:b/>
          <w:i/>
          <w:sz w:val="28"/>
          <w:szCs w:val="28"/>
        </w:rPr>
        <w:t>R5-250830</w:t>
      </w:r>
    </w:p>
    <w:p w14:paraId="74D3B354" w14:textId="0835BA49" w:rsidR="00F86A73" w:rsidRDefault="00DD0A4B" w:rsidP="004B566C">
      <w:pPr>
        <w:tabs>
          <w:tab w:val="left" w:pos="567"/>
        </w:tabs>
        <w:rPr>
          <w:rFonts w:ascii="Arial" w:hAnsi="Arial" w:cs="Arial"/>
          <w:b/>
          <w:sz w:val="24"/>
        </w:rPr>
      </w:pPr>
      <w:bookmarkStart w:id="0" w:name="OLE_LINK1"/>
      <w:bookmarkStart w:id="1" w:name="OLE_LINK2"/>
      <w:r w:rsidRPr="00DD0A4B">
        <w:rPr>
          <w:rFonts w:ascii="Arial" w:hAnsi="Arial" w:cs="Arial"/>
          <w:b/>
          <w:sz w:val="24"/>
        </w:rPr>
        <w:t>Athens, Greece, February</w:t>
      </w:r>
      <w:r>
        <w:rPr>
          <w:rFonts w:ascii="Arial" w:hAnsi="Arial" w:cs="Arial"/>
          <w:b/>
          <w:sz w:val="24"/>
        </w:rPr>
        <w:t xml:space="preserve"> 17-21</w:t>
      </w:r>
      <w:r w:rsidRPr="00DD0A4B">
        <w:rPr>
          <w:rFonts w:ascii="Arial" w:hAnsi="Arial" w:cs="Arial"/>
          <w:b/>
          <w:sz w:val="24"/>
        </w:rPr>
        <w:t>, 2025</w:t>
      </w:r>
      <w:bookmarkEnd w:id="0"/>
      <w:bookmarkEnd w:id="1"/>
    </w:p>
    <w:p w14:paraId="692F794D" w14:textId="7354BAF1" w:rsidR="0059676F" w:rsidRPr="0033027D" w:rsidRDefault="0059676F" w:rsidP="0059676F">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2C567F">
        <w:rPr>
          <w:b/>
          <w:noProof/>
          <w:sz w:val="24"/>
        </w:rPr>
        <w:t>107</w:t>
      </w:r>
      <w:r w:rsidRPr="0033027D">
        <w:rPr>
          <w:b/>
          <w:noProof/>
          <w:sz w:val="24"/>
        </w:rPr>
        <w:tab/>
      </w:r>
      <w:r w:rsidR="00EA4FB7">
        <w:rPr>
          <w:b/>
          <w:noProof/>
          <w:sz w:val="24"/>
        </w:rPr>
        <w:t xml:space="preserve">   </w:t>
      </w:r>
      <w:r>
        <w:rPr>
          <w:b/>
          <w:noProof/>
          <w:sz w:val="24"/>
        </w:rPr>
        <w:t>RP</w:t>
      </w:r>
      <w:r w:rsidRPr="0033027D">
        <w:rPr>
          <w:b/>
          <w:noProof/>
          <w:sz w:val="24"/>
        </w:rPr>
        <w:t>-</w:t>
      </w:r>
      <w:r w:rsidR="002C567F">
        <w:rPr>
          <w:b/>
          <w:noProof/>
          <w:sz w:val="24"/>
        </w:rPr>
        <w:t>25</w:t>
      </w:r>
      <w:r w:rsidRPr="0033027D">
        <w:rPr>
          <w:b/>
          <w:noProof/>
          <w:sz w:val="24"/>
        </w:rPr>
        <w:t>xxxx</w:t>
      </w:r>
    </w:p>
    <w:p w14:paraId="5D4D761B" w14:textId="0107166A" w:rsidR="0059676F" w:rsidRPr="006A45BA" w:rsidRDefault="007E335C" w:rsidP="0059676F">
      <w:pPr>
        <w:pStyle w:val="CRCoverPage"/>
        <w:tabs>
          <w:tab w:val="right" w:pos="9639"/>
        </w:tabs>
        <w:spacing w:after="0"/>
        <w:rPr>
          <w:b/>
          <w:noProof/>
          <w:sz w:val="24"/>
        </w:rPr>
      </w:pPr>
      <w:r w:rsidRPr="007E335C">
        <w:rPr>
          <w:b/>
          <w:noProof/>
          <w:sz w:val="24"/>
        </w:rPr>
        <w:t>Incheon</w:t>
      </w:r>
      <w:r w:rsidR="0059676F" w:rsidRPr="00CD1397">
        <w:rPr>
          <w:b/>
          <w:noProof/>
          <w:sz w:val="24"/>
        </w:rPr>
        <w:t xml:space="preserve">, </w:t>
      </w:r>
      <w:r w:rsidRPr="007E335C">
        <w:rPr>
          <w:b/>
          <w:noProof/>
          <w:sz w:val="24"/>
        </w:rPr>
        <w:t>Korea</w:t>
      </w:r>
      <w:r w:rsidR="0059676F" w:rsidRPr="00CD1397">
        <w:rPr>
          <w:b/>
          <w:noProof/>
          <w:sz w:val="24"/>
        </w:rPr>
        <w:t xml:space="preserve">, </w:t>
      </w:r>
      <w:r w:rsidRPr="007E335C">
        <w:rPr>
          <w:b/>
          <w:noProof/>
          <w:sz w:val="24"/>
        </w:rPr>
        <w:t>March 12-14</w:t>
      </w:r>
      <w:r w:rsidR="0059676F" w:rsidRPr="00CD1397">
        <w:rPr>
          <w:b/>
          <w:noProof/>
          <w:sz w:val="24"/>
        </w:rPr>
        <w:t>, 202</w:t>
      </w:r>
      <w:r w:rsidR="002C567F" w:rsidRPr="00CD1397">
        <w:rPr>
          <w:b/>
          <w:noProof/>
          <w:sz w:val="24"/>
        </w:rPr>
        <w:t>5</w:t>
      </w:r>
      <w:r w:rsidR="0059676F"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57167E32" w:rsidR="00593315" w:rsidRPr="00CA0BE1" w:rsidRDefault="00FC5620" w:rsidP="001A248F">
            <w:pPr>
              <w:tabs>
                <w:tab w:val="left" w:pos="567"/>
              </w:tabs>
              <w:spacing w:after="0"/>
              <w:rPr>
                <w:rFonts w:ascii="Arial" w:hAnsi="Arial" w:cs="Arial"/>
              </w:rPr>
            </w:pPr>
            <w:r w:rsidRPr="00FC5620">
              <w:rPr>
                <w:rFonts w:ascii="Arial" w:hAnsi="Arial" w:cs="Arial"/>
              </w:rPr>
              <w:t xml:space="preserve">UE Conformance – Rel-18 downlink interruption for NR and EN-DC band combinations at dynamic </w:t>
            </w:r>
            <w:proofErr w:type="spellStart"/>
            <w:r w:rsidRPr="00FC5620">
              <w:rPr>
                <w:rFonts w:ascii="Arial" w:hAnsi="Arial" w:cs="Arial"/>
              </w:rPr>
              <w:t>Tx</w:t>
            </w:r>
            <w:proofErr w:type="spellEnd"/>
            <w:r w:rsidRPr="00FC5620">
              <w:rPr>
                <w:rFonts w:ascii="Arial" w:hAnsi="Arial" w:cs="Arial"/>
              </w:rPr>
              <w:t xml:space="preserve"> Switching in Uplink</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4A8EEE" w:rsidR="0036248C" w:rsidRPr="008836AC" w:rsidRDefault="00FC5620" w:rsidP="008836AC">
            <w:pPr>
              <w:tabs>
                <w:tab w:val="left" w:pos="567"/>
              </w:tabs>
              <w:spacing w:after="0"/>
              <w:rPr>
                <w:rFonts w:ascii="Arial" w:hAnsi="Arial" w:cs="Arial"/>
              </w:rPr>
            </w:pPr>
            <w:r w:rsidRPr="00FC5620">
              <w:rPr>
                <w:rFonts w:ascii="Arial" w:hAnsi="Arial" w:cs="Arial"/>
              </w:rPr>
              <w:t>DL_intrpt_combos_TxSW_R18-UEConTest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1B8339" w:rsidR="0036248C" w:rsidRPr="00A235D9" w:rsidRDefault="004B4811" w:rsidP="008836AC">
            <w:pPr>
              <w:tabs>
                <w:tab w:val="left" w:pos="567"/>
              </w:tabs>
              <w:spacing w:after="0"/>
              <w:rPr>
                <w:rFonts w:ascii="Arial" w:eastAsiaTheme="minorEastAsia" w:hAnsi="Arial" w:cs="Arial"/>
                <w:lang w:eastAsia="zh-CN"/>
              </w:rPr>
            </w:pPr>
            <w:r w:rsidRPr="004B4811">
              <w:rPr>
                <w:rFonts w:ascii="Arial" w:hAnsi="Arial" w:cs="Arial"/>
                <w:lang w:eastAsia="ja-JP"/>
              </w:rPr>
              <w:t>1050129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1EA31E9" w:rsidR="00B6300F" w:rsidRPr="008836AC" w:rsidRDefault="007A1456" w:rsidP="008836AC">
            <w:pPr>
              <w:tabs>
                <w:tab w:val="left" w:pos="567"/>
              </w:tabs>
              <w:spacing w:after="0"/>
              <w:rPr>
                <w:rFonts w:ascii="Arial" w:hAnsi="Arial" w:cs="Arial"/>
                <w:lang w:eastAsia="ja-JP"/>
              </w:rPr>
            </w:pPr>
            <w:r w:rsidRPr="007A1456">
              <w:rPr>
                <w:rFonts w:ascii="Arial" w:hAnsi="Arial" w:cs="Arial"/>
                <w:lang w:eastAsia="ja-JP"/>
              </w:rPr>
              <w:t>RP-242001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FCF432D" w:rsidR="00871653" w:rsidRPr="006A7BCB" w:rsidRDefault="003F792D" w:rsidP="00BB633B">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6</w:t>
            </w:r>
            <w:r w:rsidR="00942F8C">
              <w:rPr>
                <w:rFonts w:ascii="Arial" w:eastAsiaTheme="minorEastAsia" w:hAnsi="Arial" w:cs="Arial"/>
                <w:color w:val="00B050"/>
                <w:lang w:eastAsia="zh-CN"/>
              </w:rPr>
              <w:t>9</w:t>
            </w:r>
            <w:r w:rsidR="00871653" w:rsidRPr="004A6E6D">
              <w:rPr>
                <w:rFonts w:ascii="Arial" w:hAnsi="Arial" w:cs="Arial"/>
                <w:color w:val="00B050"/>
                <w:lang w:eastAsia="ja-JP"/>
              </w:rPr>
              <w:t>%</w:t>
            </w:r>
            <w:r>
              <w:rPr>
                <w:rFonts w:ascii="Arial" w:eastAsiaTheme="minorEastAsia" w:hAnsi="Arial" w:cs="Arial" w:hint="eastAsia"/>
                <w:color w:val="00B050"/>
                <w:lang w:eastAsia="zh-CN"/>
              </w:rPr>
              <w:t xml:space="preserve"> </w:t>
            </w:r>
            <w:r w:rsidR="00DE3BC7">
              <w:rPr>
                <w:rFonts w:ascii="Arial" w:hAnsi="Arial" w:cs="Arial"/>
                <w:color w:val="00B050"/>
                <w:lang w:eastAsia="ja-JP"/>
              </w:rPr>
              <w:t>(+</w:t>
            </w:r>
            <w:r w:rsidR="00942F8C">
              <w:rPr>
                <w:rFonts w:ascii="Arial" w:eastAsiaTheme="minorEastAsia" w:hAnsi="Arial" w:cs="Arial"/>
                <w:color w:val="00B050"/>
                <w:lang w:eastAsia="zh-CN"/>
              </w:rPr>
              <w:t>2</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1C9FE52F" w:rsidR="007011B4" w:rsidRPr="008836AC" w:rsidRDefault="00554EBE" w:rsidP="007011B4">
            <w:pPr>
              <w:tabs>
                <w:tab w:val="left" w:pos="567"/>
              </w:tabs>
              <w:spacing w:after="0"/>
              <w:rPr>
                <w:rFonts w:ascii="Arial" w:hAnsi="Arial" w:cs="Arial"/>
                <w:lang w:eastAsia="ja-JP"/>
              </w:rPr>
            </w:pPr>
            <w:proofErr w:type="spellStart"/>
            <w:r w:rsidRPr="00554EBE">
              <w:rPr>
                <w:rFonts w:ascii="Arial" w:hAnsi="Arial" w:cs="Arial"/>
                <w:lang w:eastAsia="ja-JP"/>
              </w:rPr>
              <w:t>Zhifeng</w:t>
            </w:r>
            <w:proofErr w:type="spellEnd"/>
            <w:r w:rsidRPr="00554EBE">
              <w:rPr>
                <w:rFonts w:ascii="Arial" w:hAnsi="Arial" w:cs="Arial"/>
                <w:lang w:eastAsia="ja-JP"/>
              </w:rPr>
              <w:t xml:space="preserve"> MA</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437AAC8C" w:rsidR="00B627E9" w:rsidRPr="008836AC" w:rsidRDefault="00554EBE" w:rsidP="00B627E9">
            <w:pPr>
              <w:tabs>
                <w:tab w:val="left" w:pos="567"/>
              </w:tabs>
              <w:spacing w:after="0"/>
              <w:rPr>
                <w:rFonts w:ascii="Arial" w:hAnsi="Arial" w:cs="Arial"/>
                <w:lang w:eastAsia="ja-JP"/>
              </w:rPr>
            </w:pPr>
            <w:r w:rsidRPr="00554EBE">
              <w:rPr>
                <w:rFonts w:ascii="Arial" w:hAnsi="Arial" w:cs="Arial"/>
                <w:lang w:eastAsia="ja-JP"/>
              </w:rPr>
              <w:t>ZTE</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7095FEAC" w:rsidR="00B627E9" w:rsidRPr="000C360E" w:rsidRDefault="00554EBE" w:rsidP="00B627E9">
            <w:pPr>
              <w:tabs>
                <w:tab w:val="left" w:pos="567"/>
              </w:tabs>
              <w:spacing w:after="0"/>
              <w:rPr>
                <w:rFonts w:ascii="Arial" w:eastAsia="Yu Mincho" w:hAnsi="Arial" w:cs="Arial"/>
                <w:lang w:eastAsia="ja-JP"/>
              </w:rPr>
            </w:pPr>
            <w:r w:rsidRPr="00554EBE">
              <w:rPr>
                <w:rStyle w:val="af"/>
                <w:rFonts w:eastAsia="宋体"/>
                <w:bCs/>
                <w:lang w:eastAsia="zh-CN"/>
              </w:rPr>
              <w:t>ma.zhifeng@zte.com.cn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132F4764" w14:textId="0989188A" w:rsidR="000B5FF3" w:rsidRDefault="000B5FF3" w:rsidP="000B5FF3">
      <w:pPr>
        <w:pStyle w:val="aff7"/>
        <w:spacing w:line="360" w:lineRule="auto"/>
        <w:ind w:leftChars="0" w:left="993" w:hanging="420"/>
        <w:jc w:val="left"/>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sz w:val="20"/>
          <w:szCs w:val="20"/>
          <w:lang w:eastAsia="zh-CN"/>
        </w:rPr>
        <w:t>6</w:t>
      </w:r>
      <w:r w:rsidRPr="00557C15">
        <w:rPr>
          <w:rFonts w:ascii="Arial" w:eastAsiaTheme="minorEastAsia" w:hAnsi="Arial" w:cs="Arial"/>
          <w:sz w:val="20"/>
          <w:szCs w:val="20"/>
          <w:lang w:eastAsia="zh-CN"/>
        </w:rPr>
        <w:t xml:space="preserve">: </w:t>
      </w:r>
    </w:p>
    <w:p w14:paraId="17D2824D" w14:textId="77777777" w:rsidR="000B5FF3" w:rsidRPr="00640E06" w:rsidRDefault="000B5FF3" w:rsidP="000B5FF3">
      <w:pPr>
        <w:pStyle w:val="aff7"/>
        <w:numPr>
          <w:ilvl w:val="0"/>
          <w:numId w:val="19"/>
        </w:numPr>
        <w:ind w:leftChars="0"/>
        <w:jc w:val="left"/>
        <w:rPr>
          <w:rFonts w:ascii="Arial" w:eastAsiaTheme="minorEastAsia" w:hAnsi="Arial" w:cs="Arial"/>
          <w:sz w:val="20"/>
          <w:szCs w:val="20"/>
          <w:lang w:eastAsia="zh-CN"/>
        </w:rPr>
      </w:pPr>
      <w:r w:rsidRPr="00640E06">
        <w:rPr>
          <w:rFonts w:ascii="Arial" w:eastAsiaTheme="minorEastAsia" w:hAnsi="Arial" w:cs="Arial"/>
          <w:sz w:val="20"/>
          <w:szCs w:val="20"/>
          <w:lang w:eastAsia="zh-CN"/>
        </w:rPr>
        <w:t>The work plan has been agreed [1].</w:t>
      </w:r>
    </w:p>
    <w:p w14:paraId="01DD7594" w14:textId="5391353B" w:rsidR="000B5FF3" w:rsidRPr="00640E06" w:rsidRDefault="00396C25" w:rsidP="000B5FF3">
      <w:pPr>
        <w:pStyle w:val="aff7"/>
        <w:numPr>
          <w:ilvl w:val="0"/>
          <w:numId w:val="19"/>
        </w:numPr>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1 CR w</w:t>
      </w:r>
      <w:r>
        <w:rPr>
          <w:rFonts w:ascii="Arial" w:eastAsiaTheme="minorEastAsia" w:hAnsi="Arial" w:cs="Arial" w:hint="eastAsia"/>
          <w:sz w:val="20"/>
          <w:szCs w:val="20"/>
          <w:lang w:eastAsia="zh-CN"/>
        </w:rPr>
        <w:t>as</w:t>
      </w:r>
      <w:bookmarkStart w:id="2" w:name="_GoBack"/>
      <w:bookmarkEnd w:id="2"/>
      <w:r w:rsidR="000B5FF3" w:rsidRPr="00640E06">
        <w:rPr>
          <w:rFonts w:ascii="Arial" w:eastAsiaTheme="minorEastAsia" w:hAnsi="Arial" w:cs="Arial"/>
          <w:sz w:val="20"/>
          <w:szCs w:val="20"/>
          <w:lang w:eastAsia="zh-CN"/>
        </w:rPr>
        <w:t xml:space="preserve"> agreed</w:t>
      </w:r>
      <w:r w:rsidR="000B5FF3" w:rsidRPr="00640E06">
        <w:rPr>
          <w:rFonts w:ascii="Arial" w:eastAsiaTheme="minorEastAsia" w:hAnsi="Arial" w:cs="Arial" w:hint="eastAsia"/>
          <w:sz w:val="20"/>
          <w:szCs w:val="20"/>
          <w:lang w:eastAsia="zh-CN"/>
        </w:rPr>
        <w:t xml:space="preserve"> in </w:t>
      </w:r>
      <w:r w:rsidR="000B5FF3" w:rsidRPr="00640E06">
        <w:rPr>
          <w:rFonts w:ascii="Arial" w:eastAsiaTheme="minorEastAsia" w:hAnsi="Arial" w:cs="Arial"/>
          <w:sz w:val="20"/>
          <w:szCs w:val="20"/>
          <w:lang w:eastAsia="zh-CN"/>
        </w:rPr>
        <w:t>RAN5#106.</w:t>
      </w:r>
    </w:p>
    <w:p w14:paraId="5CA6B73B" w14:textId="48CF14F9" w:rsidR="000B5FF3" w:rsidRPr="00640E06" w:rsidRDefault="000B5FF3" w:rsidP="000B5FF3">
      <w:pPr>
        <w:pStyle w:val="aff7"/>
        <w:numPr>
          <w:ilvl w:val="0"/>
          <w:numId w:val="19"/>
        </w:numPr>
        <w:ind w:leftChars="0"/>
        <w:jc w:val="left"/>
        <w:rPr>
          <w:rFonts w:ascii="Arial" w:eastAsiaTheme="minorEastAsia" w:hAnsi="Arial" w:cs="Arial"/>
          <w:sz w:val="20"/>
          <w:szCs w:val="20"/>
          <w:lang w:eastAsia="zh-CN"/>
        </w:rPr>
      </w:pPr>
      <w:r w:rsidRPr="00640E06">
        <w:rPr>
          <w:rFonts w:ascii="Arial" w:eastAsiaTheme="minorEastAsia" w:hAnsi="Arial" w:cs="Arial"/>
          <w:sz w:val="20"/>
          <w:szCs w:val="20"/>
          <w:lang w:eastAsia="zh-CN"/>
        </w:rPr>
        <w:t xml:space="preserve">The overall progress is </w:t>
      </w:r>
      <w:r w:rsidRPr="00640E06">
        <w:rPr>
          <w:rFonts w:ascii="Arial" w:eastAsiaTheme="minorEastAsia" w:hAnsi="Arial" w:cs="Arial" w:hint="eastAsia"/>
          <w:sz w:val="20"/>
          <w:szCs w:val="20"/>
          <w:lang w:eastAsia="zh-CN"/>
        </w:rPr>
        <w:t>6</w:t>
      </w:r>
      <w:r w:rsidRPr="00640E06">
        <w:rPr>
          <w:rFonts w:ascii="Arial" w:eastAsiaTheme="minorEastAsia" w:hAnsi="Arial" w:cs="Arial"/>
          <w:sz w:val="20"/>
          <w:szCs w:val="20"/>
          <w:lang w:eastAsia="zh-CN"/>
        </w:rPr>
        <w:t>9%.</w:t>
      </w:r>
    </w:p>
    <w:p w14:paraId="3869B5D9" w14:textId="77777777" w:rsidR="000B5FF3" w:rsidRDefault="000B5FF3" w:rsidP="00197585">
      <w:pPr>
        <w:pStyle w:val="aff7"/>
        <w:spacing w:line="360" w:lineRule="auto"/>
        <w:ind w:leftChars="0" w:left="993" w:hanging="420"/>
        <w:jc w:val="left"/>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C15BA6"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15BA6">
        <w:rPr>
          <w:rFonts w:ascii="Arial" w:eastAsia="等线" w:hAnsi="Arial" w:cs="Arial"/>
          <w:b/>
          <w:kern w:val="2"/>
          <w:sz w:val="22"/>
          <w:szCs w:val="24"/>
          <w:lang w:val="en-US"/>
        </w:rPr>
        <w:t>General Papers</w:t>
      </w:r>
      <w:r w:rsidRPr="00C15BA6">
        <w:rPr>
          <w:rFonts w:ascii="Arial" w:eastAsia="等线" w:hAnsi="Arial" w:cs="Arial"/>
          <w:b/>
          <w:bCs/>
          <w:kern w:val="2"/>
          <w:sz w:val="22"/>
          <w:szCs w:val="24"/>
          <w:lang w:val="en-US"/>
        </w:rPr>
        <w:t>:</w:t>
      </w:r>
    </w:p>
    <w:p w14:paraId="09A44ACB" w14:textId="4A20F920" w:rsidR="00EF3B84" w:rsidRPr="00C15BA6" w:rsidRDefault="00134EFE" w:rsidP="00134EF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C15BA6">
        <w:rPr>
          <w:rFonts w:ascii="Arial" w:eastAsia="Yu Mincho" w:hAnsi="Arial" w:cs="Arial"/>
          <w:kern w:val="2"/>
          <w:lang w:val="en-US" w:eastAsia="ja-JP"/>
        </w:rPr>
        <w:t>R5-250829</w:t>
      </w:r>
      <w:r w:rsidR="00193D7E" w:rsidRPr="00C15BA6">
        <w:rPr>
          <w:rFonts w:ascii="Arial" w:eastAsia="Yu Mincho" w:hAnsi="Arial" w:cs="Arial"/>
          <w:kern w:val="2"/>
          <w:lang w:val="en-US" w:eastAsia="ja-JP"/>
        </w:rPr>
        <w:t>,</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 xml:space="preserve">WP UE Conformance – Rel-18 downlink interruption for NR and EN-DC band combinations at dynamic </w:t>
      </w:r>
      <w:proofErr w:type="spellStart"/>
      <w:r w:rsidR="00B82560" w:rsidRPr="00C15BA6">
        <w:rPr>
          <w:rFonts w:ascii="Arial" w:eastAsia="Yu Mincho" w:hAnsi="Arial" w:cs="Arial"/>
          <w:kern w:val="2"/>
          <w:lang w:val="en-US" w:eastAsia="ja-JP"/>
        </w:rPr>
        <w:t>Tx</w:t>
      </w:r>
      <w:proofErr w:type="spellEnd"/>
      <w:r w:rsidR="00B82560" w:rsidRPr="00C15BA6">
        <w:rPr>
          <w:rFonts w:ascii="Arial" w:eastAsia="Yu Mincho" w:hAnsi="Arial" w:cs="Arial"/>
          <w:kern w:val="2"/>
          <w:lang w:val="en-US" w:eastAsia="ja-JP"/>
        </w:rPr>
        <w:t xml:space="preserve"> Switching in Uplink</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China Telecom, ZTE</w:t>
      </w:r>
      <w:r w:rsidR="00217988" w:rsidRPr="00C15BA6">
        <w:rPr>
          <w:rFonts w:ascii="Arial" w:eastAsia="Yu Mincho" w:hAnsi="Arial" w:cs="Arial"/>
          <w:kern w:val="2"/>
          <w:lang w:val="en-US" w:eastAsia="ja-JP"/>
        </w:rPr>
        <w:t xml:space="preserve">, </w:t>
      </w:r>
      <w:r w:rsidR="0021589C" w:rsidRPr="00C15BA6">
        <w:rPr>
          <w:rFonts w:ascii="Arial" w:eastAsia="Yu Mincho" w:hAnsi="Arial" w:cs="Arial"/>
          <w:kern w:val="2"/>
          <w:lang w:val="en-US" w:eastAsia="ja-JP"/>
        </w:rPr>
        <w:t>RAN5#10</w:t>
      </w:r>
      <w:r w:rsidR="00104B45" w:rsidRPr="00C15BA6">
        <w:rPr>
          <w:rFonts w:ascii="Arial" w:eastAsiaTheme="minorEastAsia" w:hAnsi="Arial" w:cs="Arial"/>
          <w:kern w:val="2"/>
          <w:lang w:val="en-US" w:eastAsia="zh-CN"/>
        </w:rPr>
        <w:t>6</w:t>
      </w:r>
    </w:p>
    <w:p w14:paraId="0298E2E5" w14:textId="3E6F4020" w:rsidR="001D0546" w:rsidRPr="009B7F17" w:rsidRDefault="001D0546" w:rsidP="00193D7E">
      <w:pPr>
        <w:widowControl w:val="0"/>
        <w:overflowPunct/>
        <w:autoSpaceDE/>
        <w:autoSpaceDN/>
        <w:adjustRightInd/>
        <w:snapToGrid w:val="0"/>
        <w:spacing w:after="0"/>
        <w:textAlignment w:val="auto"/>
        <w:rPr>
          <w:rFonts w:ascii="Arial" w:eastAsia="Yu Mincho" w:hAnsi="Arial" w:cs="Arial"/>
          <w:strike/>
          <w:color w:val="FF0000"/>
          <w:kern w:val="2"/>
          <w:highlight w:val="yellow"/>
          <w:lang w:val="en-US" w:eastAsia="ja-JP"/>
        </w:rPr>
      </w:pPr>
    </w:p>
    <w:p w14:paraId="5885345C" w14:textId="63FBF83E" w:rsidR="001959AF" w:rsidRPr="00C15BA6"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C15BA6">
        <w:rPr>
          <w:rFonts w:ascii="Arial" w:eastAsia="等线" w:hAnsi="Arial" w:cs="Arial" w:hint="eastAsia"/>
          <w:b/>
          <w:kern w:val="2"/>
          <w:sz w:val="22"/>
          <w:szCs w:val="24"/>
          <w:lang w:val="en-US"/>
        </w:rPr>
        <w:t>TS 3</w:t>
      </w:r>
      <w:r w:rsidRPr="00C15BA6">
        <w:rPr>
          <w:rFonts w:ascii="Arial" w:eastAsia="等线" w:hAnsi="Arial" w:cs="Arial"/>
          <w:b/>
          <w:kern w:val="2"/>
          <w:sz w:val="22"/>
          <w:szCs w:val="24"/>
          <w:lang w:val="en-US"/>
        </w:rPr>
        <w:t>8</w:t>
      </w:r>
      <w:r w:rsidRPr="00C15BA6">
        <w:rPr>
          <w:rFonts w:ascii="Arial" w:eastAsia="等线" w:hAnsi="Arial" w:cs="Arial" w:hint="eastAsia"/>
          <w:b/>
          <w:kern w:val="2"/>
          <w:sz w:val="22"/>
          <w:szCs w:val="24"/>
          <w:lang w:val="en-US"/>
        </w:rPr>
        <w:t>.5</w:t>
      </w:r>
      <w:r w:rsidRPr="00C15BA6">
        <w:rPr>
          <w:rFonts w:ascii="Arial" w:eastAsia="等线" w:hAnsi="Arial" w:cs="Arial"/>
          <w:b/>
          <w:kern w:val="2"/>
          <w:sz w:val="22"/>
          <w:szCs w:val="24"/>
          <w:lang w:val="en-US"/>
        </w:rPr>
        <w:t>21-1</w:t>
      </w:r>
      <w:r w:rsidRPr="00C15BA6">
        <w:rPr>
          <w:rFonts w:ascii="Arial" w:eastAsia="等线" w:hAnsi="Arial" w:cs="Arial" w:hint="eastAsia"/>
          <w:b/>
          <w:kern w:val="2"/>
          <w:sz w:val="22"/>
          <w:szCs w:val="24"/>
          <w:lang w:val="en-US"/>
        </w:rPr>
        <w:t xml:space="preserve"> CRs</w:t>
      </w:r>
    </w:p>
    <w:p w14:paraId="689184EB" w14:textId="44C1123C" w:rsidR="00A6408D" w:rsidRPr="00C15BA6" w:rsidRDefault="00831BC8" w:rsidP="00831BC8">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C15BA6">
        <w:rPr>
          <w:rFonts w:ascii="Arial" w:eastAsia="Yu Mincho" w:hAnsi="Arial" w:cs="Arial"/>
          <w:kern w:val="2"/>
          <w:lang w:val="en-US" w:eastAsia="ja-JP"/>
        </w:rPr>
        <w:t>R5-251084</w:t>
      </w:r>
      <w:r w:rsidR="003D6EFF" w:rsidRPr="00C15BA6">
        <w:rPr>
          <w:rFonts w:ascii="Arial" w:eastAsia="Yu Mincho" w:hAnsi="Arial" w:cs="Arial"/>
          <w:kern w:val="2"/>
          <w:lang w:val="en-US" w:eastAsia="ja-JP"/>
        </w:rPr>
        <w:t xml:space="preserve">, </w:t>
      </w:r>
      <w:r w:rsidRPr="00C15BA6">
        <w:rPr>
          <w:rFonts w:ascii="Arial" w:eastAsia="Yu Mincho" w:hAnsi="Arial" w:cs="Arial"/>
          <w:kern w:val="2"/>
          <w:lang w:val="en-US" w:eastAsia="ja-JP"/>
        </w:rPr>
        <w:t xml:space="preserve">Corrections on clause 5 for uplink </w:t>
      </w:r>
      <w:proofErr w:type="spellStart"/>
      <w:r w:rsidRPr="00C15BA6">
        <w:rPr>
          <w:rFonts w:ascii="Arial" w:eastAsia="Yu Mincho" w:hAnsi="Arial" w:cs="Arial"/>
          <w:kern w:val="2"/>
          <w:lang w:val="en-US" w:eastAsia="ja-JP"/>
        </w:rPr>
        <w:t>Tx</w:t>
      </w:r>
      <w:proofErr w:type="spellEnd"/>
      <w:r w:rsidRPr="00C15BA6">
        <w:rPr>
          <w:rFonts w:ascii="Arial" w:eastAsia="Yu Mincho" w:hAnsi="Arial" w:cs="Arial"/>
          <w:kern w:val="2"/>
          <w:lang w:val="en-US" w:eastAsia="ja-JP"/>
        </w:rPr>
        <w:t xml:space="preserve"> Switching IE names in TS 38.521-1</w:t>
      </w:r>
      <w:r w:rsidR="003D6EFF" w:rsidRPr="00C15BA6">
        <w:rPr>
          <w:rFonts w:ascii="Arial" w:eastAsia="Yu Mincho" w:hAnsi="Arial" w:cs="Arial"/>
          <w:kern w:val="2"/>
          <w:lang w:val="en-US" w:eastAsia="ja-JP"/>
        </w:rPr>
        <w:t xml:space="preserve">, </w:t>
      </w:r>
      <w:r w:rsidRPr="00C15BA6">
        <w:rPr>
          <w:rFonts w:ascii="Arial" w:eastAsia="Yu Mincho" w:hAnsi="Arial" w:cs="Arial"/>
          <w:kern w:val="2"/>
          <w:lang w:val="en-US" w:eastAsia="ja-JP"/>
        </w:rPr>
        <w:t>ZTE</w:t>
      </w:r>
      <w:r w:rsidR="003D6EFF" w:rsidRPr="00C15BA6">
        <w:rPr>
          <w:rFonts w:ascii="Arial" w:eastAsia="Yu Mincho" w:hAnsi="Arial" w:cs="Arial"/>
          <w:kern w:val="2"/>
          <w:lang w:val="en-US" w:eastAsia="ja-JP"/>
        </w:rPr>
        <w:t xml:space="preserve">, </w:t>
      </w:r>
      <w:r w:rsidRPr="00C15BA6">
        <w:rPr>
          <w:rFonts w:ascii="Arial" w:eastAsia="Yu Mincho" w:hAnsi="Arial" w:cs="Arial"/>
          <w:kern w:val="2"/>
          <w:lang w:val="en-US" w:eastAsia="ja-JP"/>
        </w:rPr>
        <w:t>RAN5#106</w:t>
      </w:r>
    </w:p>
    <w:p w14:paraId="0A334D39" w14:textId="77777777"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4F34E" w14:textId="77777777" w:rsidR="001F7E2E" w:rsidRDefault="001F7E2E">
      <w:r>
        <w:separator/>
      </w:r>
    </w:p>
  </w:endnote>
  <w:endnote w:type="continuationSeparator" w:id="0">
    <w:p w14:paraId="3310D4F6" w14:textId="77777777" w:rsidR="001F7E2E" w:rsidRDefault="001F7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7EC0507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96C25">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96C2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AD7AD" w14:textId="77777777" w:rsidR="001F7E2E" w:rsidRDefault="001F7E2E">
      <w:r>
        <w:separator/>
      </w:r>
    </w:p>
  </w:footnote>
  <w:footnote w:type="continuationSeparator" w:id="0">
    <w:p w14:paraId="1C40B684" w14:textId="77777777" w:rsidR="001F7E2E" w:rsidRDefault="001F7E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8ED6FB6"/>
    <w:multiLevelType w:val="hybridMultilevel"/>
    <w:tmpl w:val="545A6CBA"/>
    <w:lvl w:ilvl="0" w:tplc="FFFFFFFF">
      <w:start w:val="1"/>
      <w:numFmt w:val="bullet"/>
      <w:lvlText w:val=""/>
      <w:lvlJc w:val="left"/>
      <w:pPr>
        <w:ind w:left="990" w:hanging="420"/>
      </w:pPr>
      <w:rPr>
        <w:rFonts w:ascii="Symbol" w:hAnsi="Symbol" w:hint="default"/>
      </w:rPr>
    </w:lvl>
    <w:lvl w:ilvl="1" w:tplc="FFFFFFFF">
      <w:start w:val="1"/>
      <w:numFmt w:val="bullet"/>
      <w:lvlText w:val="•"/>
      <w:lvlJc w:val="left"/>
      <w:pPr>
        <w:ind w:left="1410" w:hanging="420"/>
      </w:pPr>
      <w:rPr>
        <w:rFonts w:ascii="Arial" w:hAnsi="Arial" w:hint="default"/>
      </w:rPr>
    </w:lvl>
    <w:lvl w:ilvl="2" w:tplc="40F0990C">
      <w:start w:val="1"/>
      <w:numFmt w:val="bullet"/>
      <w:lvlText w:val="•"/>
      <w:lvlJc w:val="left"/>
      <w:pPr>
        <w:ind w:left="1850" w:hanging="440"/>
      </w:pPr>
      <w:rPr>
        <w:rFonts w:ascii="Arial" w:hAnsi="Arial" w:hint="default"/>
      </w:rPr>
    </w:lvl>
    <w:lvl w:ilvl="3" w:tplc="FFFFFFFF" w:tentative="1">
      <w:start w:val="1"/>
      <w:numFmt w:val="bullet"/>
      <w:lvlText w:val=""/>
      <w:lvlJc w:val="left"/>
      <w:pPr>
        <w:ind w:left="2250" w:hanging="420"/>
      </w:pPr>
      <w:rPr>
        <w:rFonts w:ascii="Wingdings" w:hAnsi="Wingdings" w:hint="default"/>
      </w:rPr>
    </w:lvl>
    <w:lvl w:ilvl="4" w:tplc="FFFFFFFF" w:tentative="1">
      <w:start w:val="1"/>
      <w:numFmt w:val="bullet"/>
      <w:lvlText w:val=""/>
      <w:lvlJc w:val="left"/>
      <w:pPr>
        <w:ind w:left="2670" w:hanging="420"/>
      </w:pPr>
      <w:rPr>
        <w:rFonts w:ascii="Wingdings" w:hAnsi="Wingdings" w:hint="default"/>
      </w:rPr>
    </w:lvl>
    <w:lvl w:ilvl="5" w:tplc="FFFFFFFF" w:tentative="1">
      <w:start w:val="1"/>
      <w:numFmt w:val="bullet"/>
      <w:lvlText w:val=""/>
      <w:lvlJc w:val="left"/>
      <w:pPr>
        <w:ind w:left="3090" w:hanging="420"/>
      </w:pPr>
      <w:rPr>
        <w:rFonts w:ascii="Wingdings" w:hAnsi="Wingdings" w:hint="default"/>
      </w:rPr>
    </w:lvl>
    <w:lvl w:ilvl="6" w:tplc="FFFFFFFF" w:tentative="1">
      <w:start w:val="1"/>
      <w:numFmt w:val="bullet"/>
      <w:lvlText w:val=""/>
      <w:lvlJc w:val="left"/>
      <w:pPr>
        <w:ind w:left="3510" w:hanging="420"/>
      </w:pPr>
      <w:rPr>
        <w:rFonts w:ascii="Wingdings" w:hAnsi="Wingdings" w:hint="default"/>
      </w:rPr>
    </w:lvl>
    <w:lvl w:ilvl="7" w:tplc="FFFFFFFF" w:tentative="1">
      <w:start w:val="1"/>
      <w:numFmt w:val="bullet"/>
      <w:lvlText w:val=""/>
      <w:lvlJc w:val="left"/>
      <w:pPr>
        <w:ind w:left="3930" w:hanging="420"/>
      </w:pPr>
      <w:rPr>
        <w:rFonts w:ascii="Wingdings" w:hAnsi="Wingdings" w:hint="default"/>
      </w:rPr>
    </w:lvl>
    <w:lvl w:ilvl="8" w:tplc="FFFFFFFF" w:tentative="1">
      <w:start w:val="1"/>
      <w:numFmt w:val="bullet"/>
      <w:lvlText w:val=""/>
      <w:lvlJc w:val="left"/>
      <w:pPr>
        <w:ind w:left="4350" w:hanging="42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AAEA6EAE"/>
    <w:lvl w:ilvl="0" w:tplc="04090001">
      <w:start w:val="1"/>
      <w:numFmt w:val="bullet"/>
      <w:lvlText w:val=""/>
      <w:lvlJc w:val="left"/>
      <w:pPr>
        <w:ind w:left="990" w:hanging="420"/>
      </w:pPr>
      <w:rPr>
        <w:rFonts w:ascii="Symbol" w:hAnsi="Symbol" w:hint="default"/>
      </w:rPr>
    </w:lvl>
    <w:lvl w:ilvl="1" w:tplc="08090001">
      <w:start w:val="1"/>
      <w:numFmt w:val="bullet"/>
      <w:lvlText w:val=""/>
      <w:lvlJc w:val="left"/>
      <w:pPr>
        <w:ind w:left="1430" w:hanging="440"/>
      </w:pPr>
      <w:rPr>
        <w:rFonts w:ascii="Symbol" w:hAnsi="Symbol" w:hint="default"/>
      </w:rPr>
    </w:lvl>
    <w:lvl w:ilvl="2" w:tplc="40F0990C">
      <w:start w:val="1"/>
      <w:numFmt w:val="bullet"/>
      <w:lvlText w:val="•"/>
      <w:lvlJc w:val="left"/>
      <w:pPr>
        <w:ind w:left="1850" w:hanging="440"/>
      </w:pPr>
      <w:rPr>
        <w:rFonts w:ascii="Arial" w:hAnsi="Arial"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9"/>
  </w:num>
  <w:num w:numId="4">
    <w:abstractNumId w:val="25"/>
  </w:num>
  <w:num w:numId="5">
    <w:abstractNumId w:val="12"/>
  </w:num>
  <w:num w:numId="6">
    <w:abstractNumId w:val="30"/>
  </w:num>
  <w:num w:numId="7">
    <w:abstractNumId w:val="4"/>
  </w:num>
  <w:num w:numId="8">
    <w:abstractNumId w:val="11"/>
  </w:num>
  <w:num w:numId="9">
    <w:abstractNumId w:val="21"/>
  </w:num>
  <w:num w:numId="10">
    <w:abstractNumId w:val="31"/>
  </w:num>
  <w:num w:numId="11">
    <w:abstractNumId w:val="22"/>
  </w:num>
  <w:num w:numId="12">
    <w:abstractNumId w:val="18"/>
  </w:num>
  <w:num w:numId="13">
    <w:abstractNumId w:val="28"/>
  </w:num>
  <w:num w:numId="14">
    <w:abstractNumId w:val="7"/>
  </w:num>
  <w:num w:numId="15">
    <w:abstractNumId w:val="16"/>
  </w:num>
  <w:num w:numId="16">
    <w:abstractNumId w:val="6"/>
  </w:num>
  <w:num w:numId="17">
    <w:abstractNumId w:val="14"/>
  </w:num>
  <w:num w:numId="18">
    <w:abstractNumId w:val="8"/>
  </w:num>
  <w:num w:numId="19">
    <w:abstractNumId w:val="20"/>
  </w:num>
  <w:num w:numId="20">
    <w:abstractNumId w:val="9"/>
  </w:num>
  <w:num w:numId="21">
    <w:abstractNumId w:val="24"/>
  </w:num>
  <w:num w:numId="22">
    <w:abstractNumId w:val="1"/>
  </w:num>
  <w:num w:numId="23">
    <w:abstractNumId w:val="15"/>
  </w:num>
  <w:num w:numId="24">
    <w:abstractNumId w:val="5"/>
  </w:num>
  <w:num w:numId="25">
    <w:abstractNumId w:val="2"/>
  </w:num>
  <w:num w:numId="26">
    <w:abstractNumId w:val="27"/>
  </w:num>
  <w:num w:numId="27">
    <w:abstractNumId w:val="19"/>
  </w:num>
  <w:num w:numId="28">
    <w:abstractNumId w:val="26"/>
  </w:num>
  <w:num w:numId="29">
    <w:abstractNumId w:val="10"/>
  </w:num>
  <w:num w:numId="30">
    <w:abstractNumId w:val="23"/>
  </w:num>
  <w:num w:numId="31">
    <w:abstractNumId w:val="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4FB"/>
    <w:rsid w:val="00005A54"/>
    <w:rsid w:val="00007BD0"/>
    <w:rsid w:val="0001131E"/>
    <w:rsid w:val="00011C3B"/>
    <w:rsid w:val="00011F33"/>
    <w:rsid w:val="000235CB"/>
    <w:rsid w:val="00024F38"/>
    <w:rsid w:val="000276C5"/>
    <w:rsid w:val="00036B60"/>
    <w:rsid w:val="0004456C"/>
    <w:rsid w:val="0005259B"/>
    <w:rsid w:val="00053FEE"/>
    <w:rsid w:val="00060AE4"/>
    <w:rsid w:val="000743B1"/>
    <w:rsid w:val="000746A7"/>
    <w:rsid w:val="00087E10"/>
    <w:rsid w:val="000910BB"/>
    <w:rsid w:val="000926AF"/>
    <w:rsid w:val="000A1E24"/>
    <w:rsid w:val="000A3ED2"/>
    <w:rsid w:val="000A487A"/>
    <w:rsid w:val="000B5FF3"/>
    <w:rsid w:val="000C00FA"/>
    <w:rsid w:val="000C0187"/>
    <w:rsid w:val="000C360E"/>
    <w:rsid w:val="000C51AA"/>
    <w:rsid w:val="000C569A"/>
    <w:rsid w:val="000D17BC"/>
    <w:rsid w:val="000D2186"/>
    <w:rsid w:val="000E4161"/>
    <w:rsid w:val="000E4F35"/>
    <w:rsid w:val="000F6C1C"/>
    <w:rsid w:val="001041BE"/>
    <w:rsid w:val="00104B45"/>
    <w:rsid w:val="00110BAE"/>
    <w:rsid w:val="00113B52"/>
    <w:rsid w:val="0011412B"/>
    <w:rsid w:val="00116F4B"/>
    <w:rsid w:val="001229F4"/>
    <w:rsid w:val="0012728E"/>
    <w:rsid w:val="00134EFE"/>
    <w:rsid w:val="00137471"/>
    <w:rsid w:val="00150FD3"/>
    <w:rsid w:val="00174B61"/>
    <w:rsid w:val="001814AB"/>
    <w:rsid w:val="00184428"/>
    <w:rsid w:val="00193D7E"/>
    <w:rsid w:val="001959AF"/>
    <w:rsid w:val="00197585"/>
    <w:rsid w:val="001A248F"/>
    <w:rsid w:val="001A3B5F"/>
    <w:rsid w:val="001A4904"/>
    <w:rsid w:val="001A517F"/>
    <w:rsid w:val="001A5272"/>
    <w:rsid w:val="001A659D"/>
    <w:rsid w:val="001B51AB"/>
    <w:rsid w:val="001B5CA8"/>
    <w:rsid w:val="001C4490"/>
    <w:rsid w:val="001D0546"/>
    <w:rsid w:val="001D2C1A"/>
    <w:rsid w:val="001D3BA2"/>
    <w:rsid w:val="001D44B7"/>
    <w:rsid w:val="001D7594"/>
    <w:rsid w:val="001E0075"/>
    <w:rsid w:val="001E1CD7"/>
    <w:rsid w:val="001E4E22"/>
    <w:rsid w:val="001F1B1F"/>
    <w:rsid w:val="001F2A20"/>
    <w:rsid w:val="001F3A8C"/>
    <w:rsid w:val="001F486F"/>
    <w:rsid w:val="001F7E2E"/>
    <w:rsid w:val="0020003A"/>
    <w:rsid w:val="00204750"/>
    <w:rsid w:val="00207DC4"/>
    <w:rsid w:val="0021589C"/>
    <w:rsid w:val="00216C2C"/>
    <w:rsid w:val="00217988"/>
    <w:rsid w:val="00222707"/>
    <w:rsid w:val="0022401B"/>
    <w:rsid w:val="0022485E"/>
    <w:rsid w:val="00243A99"/>
    <w:rsid w:val="00244F19"/>
    <w:rsid w:val="00247F48"/>
    <w:rsid w:val="002615C7"/>
    <w:rsid w:val="002834BB"/>
    <w:rsid w:val="002843F7"/>
    <w:rsid w:val="00287883"/>
    <w:rsid w:val="00287D70"/>
    <w:rsid w:val="0029567C"/>
    <w:rsid w:val="002A6F12"/>
    <w:rsid w:val="002A7242"/>
    <w:rsid w:val="002C0B82"/>
    <w:rsid w:val="002C567F"/>
    <w:rsid w:val="002E1236"/>
    <w:rsid w:val="002F3E61"/>
    <w:rsid w:val="002F674C"/>
    <w:rsid w:val="002F6ED2"/>
    <w:rsid w:val="00301531"/>
    <w:rsid w:val="00301B7A"/>
    <w:rsid w:val="00306D59"/>
    <w:rsid w:val="00321EF0"/>
    <w:rsid w:val="00323217"/>
    <w:rsid w:val="00323F7A"/>
    <w:rsid w:val="0032503A"/>
    <w:rsid w:val="00325EE1"/>
    <w:rsid w:val="00326576"/>
    <w:rsid w:val="00330699"/>
    <w:rsid w:val="003357C0"/>
    <w:rsid w:val="00344D60"/>
    <w:rsid w:val="00346477"/>
    <w:rsid w:val="00347CB0"/>
    <w:rsid w:val="0035340F"/>
    <w:rsid w:val="0036248C"/>
    <w:rsid w:val="003666A8"/>
    <w:rsid w:val="00366D63"/>
    <w:rsid w:val="00367401"/>
    <w:rsid w:val="00372AC6"/>
    <w:rsid w:val="00375678"/>
    <w:rsid w:val="00381A02"/>
    <w:rsid w:val="00383D6E"/>
    <w:rsid w:val="0039390A"/>
    <w:rsid w:val="00394AB0"/>
    <w:rsid w:val="00396252"/>
    <w:rsid w:val="00396C25"/>
    <w:rsid w:val="003A2EE6"/>
    <w:rsid w:val="003A4B47"/>
    <w:rsid w:val="003B24AF"/>
    <w:rsid w:val="003B7182"/>
    <w:rsid w:val="003D087F"/>
    <w:rsid w:val="003D0EF4"/>
    <w:rsid w:val="003D5036"/>
    <w:rsid w:val="003D6EFF"/>
    <w:rsid w:val="003D764D"/>
    <w:rsid w:val="003E3A1A"/>
    <w:rsid w:val="003E46E8"/>
    <w:rsid w:val="003F17F0"/>
    <w:rsid w:val="003F1B9F"/>
    <w:rsid w:val="003F38BF"/>
    <w:rsid w:val="003F792D"/>
    <w:rsid w:val="0040091C"/>
    <w:rsid w:val="004041EA"/>
    <w:rsid w:val="004049F8"/>
    <w:rsid w:val="00406D7A"/>
    <w:rsid w:val="004121B8"/>
    <w:rsid w:val="004227CE"/>
    <w:rsid w:val="004258BA"/>
    <w:rsid w:val="00430959"/>
    <w:rsid w:val="00442FF8"/>
    <w:rsid w:val="004461A9"/>
    <w:rsid w:val="00447900"/>
    <w:rsid w:val="004531C9"/>
    <w:rsid w:val="00457D91"/>
    <w:rsid w:val="00460C31"/>
    <w:rsid w:val="00464E5B"/>
    <w:rsid w:val="0047055A"/>
    <w:rsid w:val="004728D5"/>
    <w:rsid w:val="00474450"/>
    <w:rsid w:val="004810A1"/>
    <w:rsid w:val="0048232B"/>
    <w:rsid w:val="004873E6"/>
    <w:rsid w:val="004A6E6D"/>
    <w:rsid w:val="004B15B8"/>
    <w:rsid w:val="004B3950"/>
    <w:rsid w:val="004B4811"/>
    <w:rsid w:val="004B566C"/>
    <w:rsid w:val="004B7B48"/>
    <w:rsid w:val="004D4AB1"/>
    <w:rsid w:val="004D6004"/>
    <w:rsid w:val="004E386F"/>
    <w:rsid w:val="004E480E"/>
    <w:rsid w:val="004E62C3"/>
    <w:rsid w:val="004F218A"/>
    <w:rsid w:val="0050334E"/>
    <w:rsid w:val="00505387"/>
    <w:rsid w:val="00512DF7"/>
    <w:rsid w:val="005141E7"/>
    <w:rsid w:val="00517E63"/>
    <w:rsid w:val="00521585"/>
    <w:rsid w:val="00526B0D"/>
    <w:rsid w:val="00537AB8"/>
    <w:rsid w:val="00542949"/>
    <w:rsid w:val="00546F82"/>
    <w:rsid w:val="0055346F"/>
    <w:rsid w:val="0055426E"/>
    <w:rsid w:val="00554EBE"/>
    <w:rsid w:val="005579FF"/>
    <w:rsid w:val="0056414E"/>
    <w:rsid w:val="005776DD"/>
    <w:rsid w:val="00582117"/>
    <w:rsid w:val="0058478F"/>
    <w:rsid w:val="005909B9"/>
    <w:rsid w:val="00593315"/>
    <w:rsid w:val="005938A1"/>
    <w:rsid w:val="0059676F"/>
    <w:rsid w:val="005A170D"/>
    <w:rsid w:val="005A31D7"/>
    <w:rsid w:val="005A6C96"/>
    <w:rsid w:val="005A7F8C"/>
    <w:rsid w:val="005C00CB"/>
    <w:rsid w:val="005D0418"/>
    <w:rsid w:val="005D4A5E"/>
    <w:rsid w:val="005D6B2B"/>
    <w:rsid w:val="005D78BE"/>
    <w:rsid w:val="005E1D58"/>
    <w:rsid w:val="005E44A8"/>
    <w:rsid w:val="00606ADD"/>
    <w:rsid w:val="00610E37"/>
    <w:rsid w:val="00615418"/>
    <w:rsid w:val="006207ED"/>
    <w:rsid w:val="00626BC9"/>
    <w:rsid w:val="00630214"/>
    <w:rsid w:val="006364F7"/>
    <w:rsid w:val="00640E06"/>
    <w:rsid w:val="0064500B"/>
    <w:rsid w:val="006458DF"/>
    <w:rsid w:val="00650D52"/>
    <w:rsid w:val="00655EDA"/>
    <w:rsid w:val="00657770"/>
    <w:rsid w:val="006615B2"/>
    <w:rsid w:val="00662313"/>
    <w:rsid w:val="00665963"/>
    <w:rsid w:val="006708B7"/>
    <w:rsid w:val="00673911"/>
    <w:rsid w:val="0067526E"/>
    <w:rsid w:val="006764C9"/>
    <w:rsid w:val="006838DC"/>
    <w:rsid w:val="006870C9"/>
    <w:rsid w:val="0069565B"/>
    <w:rsid w:val="006A2CB9"/>
    <w:rsid w:val="006A3ADF"/>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15356"/>
    <w:rsid w:val="00721CF6"/>
    <w:rsid w:val="00723E46"/>
    <w:rsid w:val="00733826"/>
    <w:rsid w:val="007371B1"/>
    <w:rsid w:val="00743B75"/>
    <w:rsid w:val="00750B79"/>
    <w:rsid w:val="00766CFB"/>
    <w:rsid w:val="00774FEA"/>
    <w:rsid w:val="00775031"/>
    <w:rsid w:val="007816FF"/>
    <w:rsid w:val="00783B44"/>
    <w:rsid w:val="00785028"/>
    <w:rsid w:val="00790DC5"/>
    <w:rsid w:val="007A1456"/>
    <w:rsid w:val="007A3A5A"/>
    <w:rsid w:val="007A4370"/>
    <w:rsid w:val="007A4D5F"/>
    <w:rsid w:val="007B3BBD"/>
    <w:rsid w:val="007C08F9"/>
    <w:rsid w:val="007C1715"/>
    <w:rsid w:val="007E1D15"/>
    <w:rsid w:val="007E1DEA"/>
    <w:rsid w:val="007E2202"/>
    <w:rsid w:val="007E335C"/>
    <w:rsid w:val="007F69C7"/>
    <w:rsid w:val="008001BC"/>
    <w:rsid w:val="00810CBD"/>
    <w:rsid w:val="008145EA"/>
    <w:rsid w:val="00815869"/>
    <w:rsid w:val="00816B81"/>
    <w:rsid w:val="00823B90"/>
    <w:rsid w:val="00831BC8"/>
    <w:rsid w:val="0083266E"/>
    <w:rsid w:val="00832F95"/>
    <w:rsid w:val="008361D8"/>
    <w:rsid w:val="008546E5"/>
    <w:rsid w:val="00865EA8"/>
    <w:rsid w:val="008678F0"/>
    <w:rsid w:val="00871653"/>
    <w:rsid w:val="00880684"/>
    <w:rsid w:val="00881D74"/>
    <w:rsid w:val="00881E7B"/>
    <w:rsid w:val="008836AC"/>
    <w:rsid w:val="00887422"/>
    <w:rsid w:val="0089166C"/>
    <w:rsid w:val="00893204"/>
    <w:rsid w:val="008960DE"/>
    <w:rsid w:val="00897620"/>
    <w:rsid w:val="00897A88"/>
    <w:rsid w:val="008A3044"/>
    <w:rsid w:val="008A36DF"/>
    <w:rsid w:val="008C1698"/>
    <w:rsid w:val="008C1A3D"/>
    <w:rsid w:val="008C646C"/>
    <w:rsid w:val="008D01C3"/>
    <w:rsid w:val="008D1E13"/>
    <w:rsid w:val="008D6549"/>
    <w:rsid w:val="008D70D2"/>
    <w:rsid w:val="008E24ED"/>
    <w:rsid w:val="008E34F0"/>
    <w:rsid w:val="008F7D2A"/>
    <w:rsid w:val="00900AE8"/>
    <w:rsid w:val="00900DAD"/>
    <w:rsid w:val="0090512A"/>
    <w:rsid w:val="00912EF5"/>
    <w:rsid w:val="0091408E"/>
    <w:rsid w:val="009301AC"/>
    <w:rsid w:val="009320F3"/>
    <w:rsid w:val="009378CA"/>
    <w:rsid w:val="00942F8C"/>
    <w:rsid w:val="00945435"/>
    <w:rsid w:val="009466CE"/>
    <w:rsid w:val="0095025E"/>
    <w:rsid w:val="00955C4C"/>
    <w:rsid w:val="0097628D"/>
    <w:rsid w:val="009840CD"/>
    <w:rsid w:val="00995338"/>
    <w:rsid w:val="00996777"/>
    <w:rsid w:val="009A5DE1"/>
    <w:rsid w:val="009B3346"/>
    <w:rsid w:val="009B7F17"/>
    <w:rsid w:val="009C0BC7"/>
    <w:rsid w:val="009C3152"/>
    <w:rsid w:val="009C6592"/>
    <w:rsid w:val="009D1836"/>
    <w:rsid w:val="009D1D44"/>
    <w:rsid w:val="009E209B"/>
    <w:rsid w:val="009E4AD7"/>
    <w:rsid w:val="009E6EEC"/>
    <w:rsid w:val="009F0747"/>
    <w:rsid w:val="009F0ADB"/>
    <w:rsid w:val="009F1C88"/>
    <w:rsid w:val="009F3FA1"/>
    <w:rsid w:val="00A02938"/>
    <w:rsid w:val="00A03514"/>
    <w:rsid w:val="00A0480C"/>
    <w:rsid w:val="00A144E7"/>
    <w:rsid w:val="00A17079"/>
    <w:rsid w:val="00A21AE1"/>
    <w:rsid w:val="00A235D9"/>
    <w:rsid w:val="00A27C15"/>
    <w:rsid w:val="00A36DF1"/>
    <w:rsid w:val="00A40BB7"/>
    <w:rsid w:val="00A448C3"/>
    <w:rsid w:val="00A458D4"/>
    <w:rsid w:val="00A46469"/>
    <w:rsid w:val="00A46FB7"/>
    <w:rsid w:val="00A508C3"/>
    <w:rsid w:val="00A53118"/>
    <w:rsid w:val="00A6408D"/>
    <w:rsid w:val="00A84DA5"/>
    <w:rsid w:val="00A86AB5"/>
    <w:rsid w:val="00A97226"/>
    <w:rsid w:val="00AA0E64"/>
    <w:rsid w:val="00AA142F"/>
    <w:rsid w:val="00AA53DB"/>
    <w:rsid w:val="00AA7264"/>
    <w:rsid w:val="00AB0861"/>
    <w:rsid w:val="00AB239A"/>
    <w:rsid w:val="00AB35B0"/>
    <w:rsid w:val="00AC39FB"/>
    <w:rsid w:val="00AC4D90"/>
    <w:rsid w:val="00AD51D1"/>
    <w:rsid w:val="00AD53C7"/>
    <w:rsid w:val="00AD6597"/>
    <w:rsid w:val="00AD7ADC"/>
    <w:rsid w:val="00AE08EB"/>
    <w:rsid w:val="00AF3414"/>
    <w:rsid w:val="00B00BBE"/>
    <w:rsid w:val="00B03E1E"/>
    <w:rsid w:val="00B04480"/>
    <w:rsid w:val="00B05C93"/>
    <w:rsid w:val="00B10710"/>
    <w:rsid w:val="00B16605"/>
    <w:rsid w:val="00B208FA"/>
    <w:rsid w:val="00B23CF9"/>
    <w:rsid w:val="00B243F1"/>
    <w:rsid w:val="00B25C12"/>
    <w:rsid w:val="00B2766F"/>
    <w:rsid w:val="00B31ABC"/>
    <w:rsid w:val="00B445ED"/>
    <w:rsid w:val="00B611CC"/>
    <w:rsid w:val="00B612C6"/>
    <w:rsid w:val="00B627E9"/>
    <w:rsid w:val="00B6300F"/>
    <w:rsid w:val="00B70389"/>
    <w:rsid w:val="00B82560"/>
    <w:rsid w:val="00B84623"/>
    <w:rsid w:val="00BA494B"/>
    <w:rsid w:val="00BA51EF"/>
    <w:rsid w:val="00BA64E3"/>
    <w:rsid w:val="00BB633B"/>
    <w:rsid w:val="00BB66D5"/>
    <w:rsid w:val="00BB7C3D"/>
    <w:rsid w:val="00BC77F3"/>
    <w:rsid w:val="00BC7E6E"/>
    <w:rsid w:val="00BD583A"/>
    <w:rsid w:val="00BE1D1F"/>
    <w:rsid w:val="00BE1D65"/>
    <w:rsid w:val="00BE256D"/>
    <w:rsid w:val="00BE3060"/>
    <w:rsid w:val="00BE5E66"/>
    <w:rsid w:val="00BE6BBA"/>
    <w:rsid w:val="00C00281"/>
    <w:rsid w:val="00C05625"/>
    <w:rsid w:val="00C05870"/>
    <w:rsid w:val="00C15BA6"/>
    <w:rsid w:val="00C1751E"/>
    <w:rsid w:val="00C17C6C"/>
    <w:rsid w:val="00C21339"/>
    <w:rsid w:val="00C266F9"/>
    <w:rsid w:val="00C32103"/>
    <w:rsid w:val="00C371EA"/>
    <w:rsid w:val="00C421F4"/>
    <w:rsid w:val="00C445AD"/>
    <w:rsid w:val="00C44CBA"/>
    <w:rsid w:val="00C458F0"/>
    <w:rsid w:val="00C4666A"/>
    <w:rsid w:val="00C479A3"/>
    <w:rsid w:val="00C50477"/>
    <w:rsid w:val="00C565B3"/>
    <w:rsid w:val="00C74DAF"/>
    <w:rsid w:val="00C80116"/>
    <w:rsid w:val="00C87BFC"/>
    <w:rsid w:val="00C935AF"/>
    <w:rsid w:val="00C94341"/>
    <w:rsid w:val="00CA0BE1"/>
    <w:rsid w:val="00CA17D2"/>
    <w:rsid w:val="00CA3024"/>
    <w:rsid w:val="00CA7C4F"/>
    <w:rsid w:val="00CC20A6"/>
    <w:rsid w:val="00CC2C0D"/>
    <w:rsid w:val="00CC63F2"/>
    <w:rsid w:val="00CD1397"/>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60BD6"/>
    <w:rsid w:val="00D613A9"/>
    <w:rsid w:val="00D62323"/>
    <w:rsid w:val="00D67E61"/>
    <w:rsid w:val="00D70D86"/>
    <w:rsid w:val="00D71DD5"/>
    <w:rsid w:val="00D74246"/>
    <w:rsid w:val="00D76BA4"/>
    <w:rsid w:val="00D8021D"/>
    <w:rsid w:val="00D82D10"/>
    <w:rsid w:val="00D86784"/>
    <w:rsid w:val="00D91741"/>
    <w:rsid w:val="00D920E6"/>
    <w:rsid w:val="00D939B8"/>
    <w:rsid w:val="00DA004C"/>
    <w:rsid w:val="00DB37C0"/>
    <w:rsid w:val="00DB39B7"/>
    <w:rsid w:val="00DC37AD"/>
    <w:rsid w:val="00DC3E21"/>
    <w:rsid w:val="00DD0A4B"/>
    <w:rsid w:val="00DD0E66"/>
    <w:rsid w:val="00DE0236"/>
    <w:rsid w:val="00DE2346"/>
    <w:rsid w:val="00DE2A08"/>
    <w:rsid w:val="00DE2B4D"/>
    <w:rsid w:val="00DE3BC7"/>
    <w:rsid w:val="00DE531E"/>
    <w:rsid w:val="00DF4B52"/>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43901"/>
    <w:rsid w:val="00E4718C"/>
    <w:rsid w:val="00E544FA"/>
    <w:rsid w:val="00E55E83"/>
    <w:rsid w:val="00E5792E"/>
    <w:rsid w:val="00E6077C"/>
    <w:rsid w:val="00E6360B"/>
    <w:rsid w:val="00E6618E"/>
    <w:rsid w:val="00E729F9"/>
    <w:rsid w:val="00E76E66"/>
    <w:rsid w:val="00E77436"/>
    <w:rsid w:val="00E77D80"/>
    <w:rsid w:val="00E82C8E"/>
    <w:rsid w:val="00E83BE3"/>
    <w:rsid w:val="00E87CFA"/>
    <w:rsid w:val="00E93D77"/>
    <w:rsid w:val="00E94196"/>
    <w:rsid w:val="00E95264"/>
    <w:rsid w:val="00EA2172"/>
    <w:rsid w:val="00EA2DC1"/>
    <w:rsid w:val="00EA4FB7"/>
    <w:rsid w:val="00EC5571"/>
    <w:rsid w:val="00ED0E8F"/>
    <w:rsid w:val="00ED273A"/>
    <w:rsid w:val="00ED2AB2"/>
    <w:rsid w:val="00EE1504"/>
    <w:rsid w:val="00EE349F"/>
    <w:rsid w:val="00EE3B5B"/>
    <w:rsid w:val="00EE4CC9"/>
    <w:rsid w:val="00EF3B84"/>
    <w:rsid w:val="00EF4800"/>
    <w:rsid w:val="00EF62D7"/>
    <w:rsid w:val="00EF674A"/>
    <w:rsid w:val="00EF772A"/>
    <w:rsid w:val="00F00A3D"/>
    <w:rsid w:val="00F04DD5"/>
    <w:rsid w:val="00F17CA4"/>
    <w:rsid w:val="00F20B7B"/>
    <w:rsid w:val="00F22D65"/>
    <w:rsid w:val="00F24DDD"/>
    <w:rsid w:val="00F27602"/>
    <w:rsid w:val="00F2770B"/>
    <w:rsid w:val="00F27E0A"/>
    <w:rsid w:val="00F34753"/>
    <w:rsid w:val="00F42416"/>
    <w:rsid w:val="00F429AE"/>
    <w:rsid w:val="00F549A3"/>
    <w:rsid w:val="00F559A9"/>
    <w:rsid w:val="00F55CBF"/>
    <w:rsid w:val="00F644F9"/>
    <w:rsid w:val="00F72B10"/>
    <w:rsid w:val="00F77359"/>
    <w:rsid w:val="00F86A73"/>
    <w:rsid w:val="00FA2879"/>
    <w:rsid w:val="00FA52E3"/>
    <w:rsid w:val="00FA58DA"/>
    <w:rsid w:val="00FC345B"/>
    <w:rsid w:val="00FC555E"/>
    <w:rsid w:val="00FC5620"/>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6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248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29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524581">
      <w:bodyDiv w:val="1"/>
      <w:marLeft w:val="0"/>
      <w:marRight w:val="0"/>
      <w:marTop w:val="0"/>
      <w:marBottom w:val="0"/>
      <w:divBdr>
        <w:top w:val="none" w:sz="0" w:space="0" w:color="auto"/>
        <w:left w:val="none" w:sz="0" w:space="0" w:color="auto"/>
        <w:bottom w:val="none" w:sz="0" w:space="0" w:color="auto"/>
        <w:right w:val="none" w:sz="0" w:space="0" w:color="auto"/>
      </w:divBdr>
    </w:div>
    <w:div w:id="20164956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574</TotalTime>
  <Pages>3</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278</cp:revision>
  <dcterms:created xsi:type="dcterms:W3CDTF">2018-11-20T14:54:00Z</dcterms:created>
  <dcterms:modified xsi:type="dcterms:W3CDTF">2025-02-21T06:54:00Z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